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A28F5" w14:textId="170DA627" w:rsidR="00CC7573" w:rsidRDefault="00000000">
      <w:pPr>
        <w:spacing w:before="89"/>
        <w:ind w:left="141"/>
        <w:rPr>
          <w:b/>
          <w:bCs/>
          <w:spacing w:val="-2"/>
          <w:sz w:val="32"/>
          <w:szCs w:val="32"/>
          <w:u w:val="single"/>
        </w:rPr>
      </w:pPr>
      <w:r w:rsidRPr="006839BE">
        <w:rPr>
          <w:b/>
          <w:bCs/>
          <w:sz w:val="32"/>
          <w:szCs w:val="32"/>
          <w:u w:val="single"/>
        </w:rPr>
        <w:t>Stół</w:t>
      </w:r>
      <w:r w:rsidRPr="006839BE">
        <w:rPr>
          <w:b/>
          <w:bCs/>
          <w:spacing w:val="12"/>
          <w:sz w:val="32"/>
          <w:szCs w:val="32"/>
          <w:u w:val="single"/>
        </w:rPr>
        <w:t xml:space="preserve"> </w:t>
      </w:r>
      <w:r w:rsidRPr="006839BE">
        <w:rPr>
          <w:b/>
          <w:bCs/>
          <w:sz w:val="32"/>
          <w:szCs w:val="32"/>
          <w:u w:val="single"/>
        </w:rPr>
        <w:t>użytkowy</w:t>
      </w:r>
      <w:r w:rsidRPr="006839BE">
        <w:rPr>
          <w:b/>
          <w:bCs/>
          <w:spacing w:val="13"/>
          <w:sz w:val="32"/>
          <w:szCs w:val="32"/>
          <w:u w:val="single"/>
        </w:rPr>
        <w:t xml:space="preserve"> </w:t>
      </w:r>
      <w:r w:rsidRPr="006839BE">
        <w:rPr>
          <w:b/>
          <w:bCs/>
          <w:sz w:val="32"/>
          <w:szCs w:val="32"/>
          <w:u w:val="single"/>
        </w:rPr>
        <w:t>do</w:t>
      </w:r>
      <w:r w:rsidRPr="006839BE">
        <w:rPr>
          <w:b/>
          <w:bCs/>
          <w:spacing w:val="13"/>
          <w:sz w:val="32"/>
          <w:szCs w:val="32"/>
          <w:u w:val="single"/>
        </w:rPr>
        <w:t xml:space="preserve"> </w:t>
      </w:r>
      <w:r w:rsidRPr="006839BE">
        <w:rPr>
          <w:b/>
          <w:bCs/>
          <w:sz w:val="32"/>
          <w:szCs w:val="32"/>
          <w:u w:val="single"/>
        </w:rPr>
        <w:t>przestrzeni</w:t>
      </w:r>
      <w:r w:rsidRPr="006839BE">
        <w:rPr>
          <w:b/>
          <w:bCs/>
          <w:spacing w:val="13"/>
          <w:sz w:val="32"/>
          <w:szCs w:val="32"/>
          <w:u w:val="single"/>
        </w:rPr>
        <w:t xml:space="preserve"> </w:t>
      </w:r>
      <w:r w:rsidRPr="006839BE">
        <w:rPr>
          <w:b/>
          <w:bCs/>
          <w:sz w:val="32"/>
          <w:szCs w:val="32"/>
          <w:u w:val="single"/>
        </w:rPr>
        <w:t>gastronomicznych</w:t>
      </w:r>
      <w:r w:rsidRPr="006839BE">
        <w:rPr>
          <w:b/>
          <w:bCs/>
          <w:spacing w:val="13"/>
          <w:sz w:val="32"/>
          <w:szCs w:val="32"/>
          <w:u w:val="single"/>
        </w:rPr>
        <w:t xml:space="preserve"> </w:t>
      </w:r>
      <w:r w:rsidRPr="006839BE">
        <w:rPr>
          <w:b/>
          <w:bCs/>
          <w:sz w:val="32"/>
          <w:szCs w:val="32"/>
          <w:u w:val="single"/>
        </w:rPr>
        <w:t>/</w:t>
      </w:r>
      <w:r w:rsidRPr="006839BE">
        <w:rPr>
          <w:b/>
          <w:bCs/>
          <w:spacing w:val="13"/>
          <w:sz w:val="32"/>
          <w:szCs w:val="32"/>
          <w:u w:val="single"/>
        </w:rPr>
        <w:t xml:space="preserve"> </w:t>
      </w:r>
      <w:r w:rsidRPr="006839BE">
        <w:rPr>
          <w:b/>
          <w:bCs/>
          <w:sz w:val="32"/>
          <w:szCs w:val="32"/>
          <w:u w:val="single"/>
        </w:rPr>
        <w:t>hotelowych</w:t>
      </w:r>
      <w:r w:rsidRPr="006839BE">
        <w:rPr>
          <w:b/>
          <w:bCs/>
          <w:spacing w:val="13"/>
          <w:sz w:val="32"/>
          <w:szCs w:val="32"/>
          <w:u w:val="single"/>
        </w:rPr>
        <w:t xml:space="preserve"> </w:t>
      </w:r>
      <w:r w:rsidRPr="006839BE">
        <w:rPr>
          <w:b/>
          <w:bCs/>
          <w:sz w:val="32"/>
          <w:szCs w:val="32"/>
          <w:u w:val="single"/>
        </w:rPr>
        <w:t>/</w:t>
      </w:r>
      <w:r w:rsidRPr="006839BE">
        <w:rPr>
          <w:b/>
          <w:bCs/>
          <w:spacing w:val="13"/>
          <w:sz w:val="32"/>
          <w:szCs w:val="32"/>
          <w:u w:val="single"/>
        </w:rPr>
        <w:t xml:space="preserve"> </w:t>
      </w:r>
      <w:r w:rsidRPr="006839BE">
        <w:rPr>
          <w:b/>
          <w:bCs/>
          <w:spacing w:val="-2"/>
          <w:sz w:val="32"/>
          <w:szCs w:val="32"/>
          <w:u w:val="single"/>
        </w:rPr>
        <w:t>kawiarnianych.</w:t>
      </w:r>
      <w:r w:rsidR="006839BE">
        <w:rPr>
          <w:b/>
          <w:bCs/>
          <w:spacing w:val="-2"/>
          <w:sz w:val="32"/>
          <w:szCs w:val="32"/>
          <w:u w:val="single"/>
        </w:rPr>
        <w:t xml:space="preserve"> 1 zestaw = 12 szt. </w:t>
      </w:r>
    </w:p>
    <w:p w14:paraId="39095567" w14:textId="77777777" w:rsidR="006B65C7" w:rsidRDefault="006B65C7">
      <w:pPr>
        <w:spacing w:before="89"/>
        <w:ind w:left="141"/>
        <w:rPr>
          <w:b/>
          <w:bCs/>
          <w:spacing w:val="-2"/>
          <w:sz w:val="32"/>
          <w:szCs w:val="32"/>
          <w:u w:val="single"/>
        </w:rPr>
      </w:pPr>
    </w:p>
    <w:p w14:paraId="3C6ACD1E" w14:textId="3F4D3718" w:rsidR="006B65C7" w:rsidRDefault="006B65C7">
      <w:pPr>
        <w:spacing w:before="89"/>
        <w:ind w:left="141"/>
        <w:rPr>
          <w:b/>
          <w:bCs/>
          <w:spacing w:val="-2"/>
          <w:sz w:val="32"/>
          <w:szCs w:val="32"/>
          <w:u w:val="single"/>
        </w:rPr>
      </w:pPr>
      <w:r>
        <w:rPr>
          <w:b/>
          <w:bCs/>
          <w:noProof/>
          <w:spacing w:val="-2"/>
          <w:sz w:val="32"/>
          <w:szCs w:val="32"/>
          <w:u w:val="single"/>
        </w:rPr>
        <w:drawing>
          <wp:inline distT="0" distB="0" distL="0" distR="0" wp14:anchorId="0524D039" wp14:editId="4A02A875">
            <wp:extent cx="2562225" cy="4857750"/>
            <wp:effectExtent l="0" t="0" r="9525" b="0"/>
            <wp:docPr id="185751399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65C7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236E28FA" wp14:editId="5426B870">
                <wp:extent cx="304800" cy="304800"/>
                <wp:effectExtent l="0" t="0" r="0" b="0"/>
                <wp:docPr id="737758340" name="AutoSha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3702A2" id="AutoShape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6B65C7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1FCEA17C" wp14:editId="5515C5AC">
                <wp:extent cx="304800" cy="304800"/>
                <wp:effectExtent l="0" t="0" r="0" b="0"/>
                <wp:docPr id="541705183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9A07C9" id="AutoShape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3EB19D3B" w14:textId="77777777" w:rsidR="006B65C7" w:rsidRPr="006839BE" w:rsidRDefault="006B65C7">
      <w:pPr>
        <w:spacing w:before="89"/>
        <w:ind w:left="141"/>
        <w:rPr>
          <w:b/>
          <w:bCs/>
          <w:sz w:val="32"/>
          <w:szCs w:val="32"/>
        </w:rPr>
      </w:pPr>
    </w:p>
    <w:p w14:paraId="4FD24174" w14:textId="77777777" w:rsidR="00CC7573" w:rsidRDefault="00CC7573">
      <w:pPr>
        <w:pStyle w:val="Tekstpodstawowy"/>
        <w:spacing w:before="79"/>
        <w:rPr>
          <w:sz w:val="26"/>
        </w:rPr>
      </w:pPr>
    </w:p>
    <w:p w14:paraId="5025E21F" w14:textId="77777777" w:rsidR="00CC7573" w:rsidRDefault="00000000">
      <w:pPr>
        <w:pStyle w:val="Nagwek2"/>
        <w:spacing w:before="1"/>
      </w:pPr>
      <w:r>
        <w:rPr>
          <w:spacing w:val="-2"/>
        </w:rPr>
        <w:t>Blat:</w:t>
      </w:r>
    </w:p>
    <w:p w14:paraId="58609714" w14:textId="77777777" w:rsidR="00CC7573" w:rsidRDefault="00000000">
      <w:pPr>
        <w:spacing w:before="33"/>
        <w:ind w:left="141"/>
        <w:rPr>
          <w:sz w:val="26"/>
        </w:rPr>
      </w:pPr>
      <w:r>
        <w:rPr>
          <w:sz w:val="26"/>
        </w:rPr>
        <w:t>Kształt:</w:t>
      </w:r>
      <w:r>
        <w:rPr>
          <w:spacing w:val="-2"/>
          <w:sz w:val="26"/>
        </w:rPr>
        <w:t xml:space="preserve"> </w:t>
      </w:r>
      <w:r>
        <w:rPr>
          <w:sz w:val="26"/>
        </w:rPr>
        <w:t>nieregularny</w:t>
      </w:r>
      <w:r>
        <w:rPr>
          <w:spacing w:val="-2"/>
          <w:sz w:val="26"/>
        </w:rPr>
        <w:t xml:space="preserve"> </w:t>
      </w:r>
      <w:r>
        <w:rPr>
          <w:sz w:val="26"/>
        </w:rPr>
        <w:t>wielokątny,</w:t>
      </w:r>
      <w:r>
        <w:rPr>
          <w:spacing w:val="-2"/>
          <w:sz w:val="26"/>
        </w:rPr>
        <w:t xml:space="preserve"> </w:t>
      </w:r>
      <w:r>
        <w:rPr>
          <w:sz w:val="26"/>
        </w:rPr>
        <w:t>obły</w:t>
      </w:r>
      <w:r>
        <w:rPr>
          <w:spacing w:val="-2"/>
          <w:sz w:val="26"/>
        </w:rPr>
        <w:t xml:space="preserve"> </w:t>
      </w:r>
      <w:r>
        <w:rPr>
          <w:sz w:val="26"/>
        </w:rPr>
        <w:t>/</w:t>
      </w:r>
      <w:r>
        <w:rPr>
          <w:spacing w:val="-2"/>
          <w:sz w:val="26"/>
        </w:rPr>
        <w:t xml:space="preserve"> </w:t>
      </w:r>
      <w:r>
        <w:rPr>
          <w:sz w:val="26"/>
        </w:rPr>
        <w:t>z</w:t>
      </w:r>
      <w:r>
        <w:rPr>
          <w:spacing w:val="-2"/>
          <w:sz w:val="26"/>
        </w:rPr>
        <w:t xml:space="preserve"> </w:t>
      </w:r>
      <w:r>
        <w:rPr>
          <w:sz w:val="26"/>
        </w:rPr>
        <w:t>zaokrąglonymi</w:t>
      </w:r>
      <w:r>
        <w:rPr>
          <w:spacing w:val="-2"/>
          <w:sz w:val="26"/>
        </w:rPr>
        <w:t xml:space="preserve"> krawędziami</w:t>
      </w:r>
    </w:p>
    <w:p w14:paraId="0C90AF9D" w14:textId="77777777" w:rsidR="00CC7573" w:rsidRDefault="00CC7573">
      <w:pPr>
        <w:pStyle w:val="Tekstpodstawowy"/>
        <w:spacing w:before="79"/>
        <w:rPr>
          <w:sz w:val="26"/>
        </w:rPr>
      </w:pPr>
    </w:p>
    <w:p w14:paraId="25ADC93E" w14:textId="77777777" w:rsidR="00CC7573" w:rsidRDefault="00000000">
      <w:pPr>
        <w:pStyle w:val="Nagwek2"/>
      </w:pPr>
      <w:r>
        <w:rPr>
          <w:spacing w:val="-2"/>
        </w:rPr>
        <w:t>Wymiary</w:t>
      </w:r>
      <w:r>
        <w:rPr>
          <w:spacing w:val="-8"/>
        </w:rPr>
        <w:t xml:space="preserve"> </w:t>
      </w:r>
      <w:r>
        <w:rPr>
          <w:spacing w:val="-2"/>
        </w:rPr>
        <w:t>blatu:</w:t>
      </w:r>
    </w:p>
    <w:p w14:paraId="170E13A3" w14:textId="77777777" w:rsidR="00CC7573" w:rsidRDefault="00000000">
      <w:pPr>
        <w:spacing w:before="34" w:line="264" w:lineRule="auto"/>
        <w:ind w:left="141" w:right="5487"/>
        <w:rPr>
          <w:sz w:val="26"/>
        </w:rPr>
      </w:pPr>
      <w:r>
        <w:rPr>
          <w:sz w:val="26"/>
        </w:rPr>
        <w:t>długość maksymalna: ok. 73 cm szerokość: ok. 70 cm</w:t>
      </w:r>
    </w:p>
    <w:p w14:paraId="12140BF7" w14:textId="77777777" w:rsidR="00CC7573" w:rsidRDefault="00000000">
      <w:pPr>
        <w:spacing w:before="1"/>
        <w:ind w:left="141"/>
        <w:rPr>
          <w:sz w:val="26"/>
        </w:rPr>
      </w:pPr>
      <w:r>
        <w:rPr>
          <w:sz w:val="26"/>
        </w:rPr>
        <w:t>szerokość</w:t>
      </w:r>
      <w:r>
        <w:rPr>
          <w:spacing w:val="3"/>
          <w:sz w:val="26"/>
        </w:rPr>
        <w:t xml:space="preserve"> </w:t>
      </w:r>
      <w:r>
        <w:rPr>
          <w:sz w:val="26"/>
        </w:rPr>
        <w:t>w</w:t>
      </w:r>
      <w:r>
        <w:rPr>
          <w:spacing w:val="3"/>
          <w:sz w:val="26"/>
        </w:rPr>
        <w:t xml:space="preserve"> </w:t>
      </w:r>
      <w:r>
        <w:rPr>
          <w:sz w:val="26"/>
        </w:rPr>
        <w:t>węższym</w:t>
      </w:r>
      <w:r>
        <w:rPr>
          <w:spacing w:val="3"/>
          <w:sz w:val="26"/>
        </w:rPr>
        <w:t xml:space="preserve"> </w:t>
      </w:r>
      <w:r>
        <w:rPr>
          <w:sz w:val="26"/>
        </w:rPr>
        <w:t>miejscu:</w:t>
      </w:r>
      <w:r>
        <w:rPr>
          <w:spacing w:val="3"/>
          <w:sz w:val="26"/>
        </w:rPr>
        <w:t xml:space="preserve"> </w:t>
      </w:r>
      <w:r>
        <w:rPr>
          <w:sz w:val="26"/>
        </w:rPr>
        <w:t>ok.</w:t>
      </w:r>
      <w:r>
        <w:rPr>
          <w:spacing w:val="3"/>
          <w:sz w:val="26"/>
        </w:rPr>
        <w:t xml:space="preserve"> </w:t>
      </w:r>
      <w:r>
        <w:rPr>
          <w:sz w:val="26"/>
        </w:rPr>
        <w:t>46</w:t>
      </w:r>
      <w:r>
        <w:rPr>
          <w:spacing w:val="3"/>
          <w:sz w:val="26"/>
        </w:rPr>
        <w:t xml:space="preserve"> </w:t>
      </w:r>
      <w:r>
        <w:rPr>
          <w:spacing w:val="-5"/>
          <w:sz w:val="26"/>
        </w:rPr>
        <w:t>cm</w:t>
      </w:r>
    </w:p>
    <w:p w14:paraId="261BBB9A" w14:textId="77777777" w:rsidR="00CC7573" w:rsidRDefault="00CC7573">
      <w:pPr>
        <w:pStyle w:val="Tekstpodstawowy"/>
        <w:spacing w:before="79"/>
        <w:rPr>
          <w:sz w:val="26"/>
        </w:rPr>
      </w:pPr>
    </w:p>
    <w:p w14:paraId="10F8D79E" w14:textId="77777777" w:rsidR="00CC7573" w:rsidRDefault="00000000">
      <w:pPr>
        <w:pStyle w:val="Nagwek2"/>
      </w:pPr>
      <w:r>
        <w:rPr>
          <w:spacing w:val="-2"/>
        </w:rPr>
        <w:t>Materiał:</w:t>
      </w:r>
    </w:p>
    <w:p w14:paraId="3574859E" w14:textId="77777777" w:rsidR="00CC7573" w:rsidRDefault="00000000">
      <w:pPr>
        <w:spacing w:before="34"/>
        <w:ind w:left="141"/>
        <w:rPr>
          <w:sz w:val="26"/>
        </w:rPr>
      </w:pPr>
      <w:r>
        <w:rPr>
          <w:sz w:val="26"/>
        </w:rPr>
        <w:t>blat</w:t>
      </w:r>
      <w:r>
        <w:rPr>
          <w:spacing w:val="12"/>
          <w:sz w:val="26"/>
        </w:rPr>
        <w:t xml:space="preserve"> </w:t>
      </w:r>
      <w:r>
        <w:rPr>
          <w:spacing w:val="-2"/>
          <w:sz w:val="26"/>
        </w:rPr>
        <w:t>kamienny</w:t>
      </w:r>
    </w:p>
    <w:p w14:paraId="5236C13C" w14:textId="77777777" w:rsidR="00CC7573" w:rsidRDefault="00CC7573">
      <w:pPr>
        <w:pStyle w:val="Tekstpodstawowy"/>
        <w:spacing w:before="79"/>
        <w:rPr>
          <w:sz w:val="26"/>
        </w:rPr>
      </w:pPr>
    </w:p>
    <w:p w14:paraId="199FF58A" w14:textId="77777777" w:rsidR="00CC7573" w:rsidRDefault="00000000">
      <w:pPr>
        <w:pStyle w:val="Nagwek2"/>
      </w:pPr>
      <w:r>
        <w:t>Wykończenie</w:t>
      </w:r>
      <w:r>
        <w:rPr>
          <w:spacing w:val="-4"/>
        </w:rPr>
        <w:t xml:space="preserve"> </w:t>
      </w:r>
      <w:r>
        <w:rPr>
          <w:spacing w:val="-2"/>
        </w:rPr>
        <w:t>powierzchni:</w:t>
      </w:r>
    </w:p>
    <w:p w14:paraId="289B6156" w14:textId="77777777" w:rsidR="00CC7573" w:rsidRDefault="00000000">
      <w:pPr>
        <w:spacing w:before="33"/>
        <w:ind w:left="141"/>
        <w:rPr>
          <w:sz w:val="26"/>
        </w:rPr>
      </w:pPr>
      <w:r>
        <w:rPr>
          <w:sz w:val="26"/>
        </w:rPr>
        <w:t>polerowana,</w:t>
      </w:r>
      <w:r>
        <w:rPr>
          <w:spacing w:val="-3"/>
          <w:sz w:val="26"/>
        </w:rPr>
        <w:t xml:space="preserve"> </w:t>
      </w:r>
      <w:r>
        <w:rPr>
          <w:sz w:val="26"/>
        </w:rPr>
        <w:t>krawędzie</w:t>
      </w:r>
      <w:r>
        <w:rPr>
          <w:spacing w:val="-2"/>
          <w:sz w:val="26"/>
        </w:rPr>
        <w:t xml:space="preserve"> zaoblone</w:t>
      </w:r>
    </w:p>
    <w:p w14:paraId="6BF1EE8A" w14:textId="77777777" w:rsidR="00CC7573" w:rsidRDefault="00CC7573">
      <w:pPr>
        <w:pStyle w:val="Tekstpodstawowy"/>
        <w:spacing w:before="80"/>
        <w:rPr>
          <w:sz w:val="26"/>
        </w:rPr>
      </w:pPr>
    </w:p>
    <w:p w14:paraId="3B591D38" w14:textId="77777777" w:rsidR="00CC7573" w:rsidRDefault="00000000">
      <w:pPr>
        <w:pStyle w:val="Nagwek2"/>
      </w:pPr>
      <w:r>
        <w:t>Powierzchnia</w:t>
      </w:r>
      <w:r>
        <w:rPr>
          <w:spacing w:val="2"/>
        </w:rPr>
        <w:t xml:space="preserve"> </w:t>
      </w:r>
      <w:r>
        <w:t>odporna</w:t>
      </w:r>
      <w:r>
        <w:rPr>
          <w:spacing w:val="2"/>
        </w:rPr>
        <w:t xml:space="preserve"> </w:t>
      </w:r>
      <w:r>
        <w:rPr>
          <w:spacing w:val="-5"/>
        </w:rPr>
        <w:t>na:</w:t>
      </w:r>
    </w:p>
    <w:p w14:paraId="64C2B533" w14:textId="77777777" w:rsidR="00CC7573" w:rsidRDefault="00000000">
      <w:pPr>
        <w:spacing w:before="33" w:line="264" w:lineRule="auto"/>
        <w:ind w:left="141" w:right="7931"/>
        <w:rPr>
          <w:sz w:val="26"/>
        </w:rPr>
      </w:pPr>
      <w:r>
        <w:rPr>
          <w:spacing w:val="-2"/>
          <w:sz w:val="26"/>
        </w:rPr>
        <w:t xml:space="preserve">ścieranie </w:t>
      </w:r>
      <w:r>
        <w:rPr>
          <w:spacing w:val="-2"/>
          <w:sz w:val="26"/>
        </w:rPr>
        <w:lastRenderedPageBreak/>
        <w:t>wilgoć</w:t>
      </w:r>
    </w:p>
    <w:p w14:paraId="1CAE46C9" w14:textId="77777777" w:rsidR="00CC7573" w:rsidRDefault="00000000">
      <w:pPr>
        <w:spacing w:before="1"/>
        <w:ind w:left="141"/>
        <w:rPr>
          <w:sz w:val="26"/>
        </w:rPr>
      </w:pPr>
      <w:r>
        <w:rPr>
          <w:sz w:val="26"/>
        </w:rPr>
        <w:t>podwyższoną</w:t>
      </w:r>
      <w:r>
        <w:rPr>
          <w:spacing w:val="6"/>
          <w:sz w:val="26"/>
        </w:rPr>
        <w:t xml:space="preserve"> </w:t>
      </w:r>
      <w:r>
        <w:rPr>
          <w:sz w:val="26"/>
        </w:rPr>
        <w:t>temperaturę</w:t>
      </w:r>
      <w:r>
        <w:rPr>
          <w:spacing w:val="6"/>
          <w:sz w:val="26"/>
        </w:rPr>
        <w:t xml:space="preserve"> </w:t>
      </w:r>
      <w:r>
        <w:rPr>
          <w:sz w:val="26"/>
        </w:rPr>
        <w:t>(kontakt</w:t>
      </w:r>
      <w:r>
        <w:rPr>
          <w:spacing w:val="6"/>
          <w:sz w:val="26"/>
        </w:rPr>
        <w:t xml:space="preserve"> </w:t>
      </w:r>
      <w:r>
        <w:rPr>
          <w:sz w:val="26"/>
        </w:rPr>
        <w:t>z</w:t>
      </w:r>
      <w:r>
        <w:rPr>
          <w:spacing w:val="6"/>
          <w:sz w:val="26"/>
        </w:rPr>
        <w:t xml:space="preserve"> </w:t>
      </w:r>
      <w:r>
        <w:rPr>
          <w:spacing w:val="-2"/>
          <w:sz w:val="26"/>
        </w:rPr>
        <w:t>naczyniami)</w:t>
      </w:r>
    </w:p>
    <w:p w14:paraId="64DE5E04" w14:textId="77777777" w:rsidR="00CC7573" w:rsidRDefault="00000000">
      <w:pPr>
        <w:spacing w:before="30"/>
        <w:ind w:left="141"/>
        <w:rPr>
          <w:sz w:val="26"/>
        </w:rPr>
      </w:pPr>
      <w:r>
        <w:rPr>
          <w:sz w:val="26"/>
        </w:rPr>
        <w:t>środki</w:t>
      </w:r>
      <w:r>
        <w:rPr>
          <w:spacing w:val="6"/>
          <w:sz w:val="26"/>
        </w:rPr>
        <w:t xml:space="preserve"> </w:t>
      </w:r>
      <w:r>
        <w:rPr>
          <w:sz w:val="26"/>
        </w:rPr>
        <w:t>czystości</w:t>
      </w:r>
      <w:r>
        <w:rPr>
          <w:spacing w:val="7"/>
          <w:sz w:val="26"/>
        </w:rPr>
        <w:t xml:space="preserve"> </w:t>
      </w:r>
      <w:r>
        <w:rPr>
          <w:sz w:val="26"/>
        </w:rPr>
        <w:t>stosowane</w:t>
      </w:r>
      <w:r>
        <w:rPr>
          <w:spacing w:val="6"/>
          <w:sz w:val="26"/>
        </w:rPr>
        <w:t xml:space="preserve"> </w:t>
      </w:r>
      <w:r>
        <w:rPr>
          <w:sz w:val="26"/>
        </w:rPr>
        <w:t>w</w:t>
      </w:r>
      <w:r>
        <w:rPr>
          <w:spacing w:val="7"/>
          <w:sz w:val="26"/>
        </w:rPr>
        <w:t xml:space="preserve"> </w:t>
      </w:r>
      <w:r>
        <w:rPr>
          <w:sz w:val="26"/>
        </w:rPr>
        <w:t>gastronomii,</w:t>
      </w:r>
      <w:r>
        <w:rPr>
          <w:spacing w:val="6"/>
          <w:sz w:val="26"/>
        </w:rPr>
        <w:t xml:space="preserve"> </w:t>
      </w:r>
      <w:r>
        <w:rPr>
          <w:sz w:val="26"/>
        </w:rPr>
        <w:t>żywność</w:t>
      </w:r>
      <w:r>
        <w:rPr>
          <w:spacing w:val="7"/>
          <w:sz w:val="26"/>
        </w:rPr>
        <w:t xml:space="preserve"> </w:t>
      </w:r>
      <w:r>
        <w:rPr>
          <w:sz w:val="26"/>
        </w:rPr>
        <w:t>(</w:t>
      </w:r>
      <w:r>
        <w:rPr>
          <w:spacing w:val="6"/>
          <w:sz w:val="26"/>
        </w:rPr>
        <w:t xml:space="preserve"> </w:t>
      </w:r>
      <w:r>
        <w:rPr>
          <w:sz w:val="26"/>
        </w:rPr>
        <w:t>sok</w:t>
      </w:r>
      <w:r>
        <w:rPr>
          <w:spacing w:val="7"/>
          <w:sz w:val="26"/>
        </w:rPr>
        <w:t xml:space="preserve"> </w:t>
      </w:r>
      <w:r>
        <w:rPr>
          <w:sz w:val="26"/>
        </w:rPr>
        <w:t>z</w:t>
      </w:r>
      <w:r>
        <w:rPr>
          <w:spacing w:val="7"/>
          <w:sz w:val="26"/>
        </w:rPr>
        <w:t xml:space="preserve"> </w:t>
      </w:r>
      <w:r>
        <w:rPr>
          <w:sz w:val="26"/>
        </w:rPr>
        <w:t>cytryny,</w:t>
      </w:r>
      <w:r>
        <w:rPr>
          <w:spacing w:val="6"/>
          <w:sz w:val="26"/>
        </w:rPr>
        <w:t xml:space="preserve"> </w:t>
      </w:r>
      <w:r>
        <w:rPr>
          <w:sz w:val="26"/>
        </w:rPr>
        <w:t>wino</w:t>
      </w:r>
      <w:r>
        <w:rPr>
          <w:spacing w:val="7"/>
          <w:sz w:val="26"/>
        </w:rPr>
        <w:t xml:space="preserve"> </w:t>
      </w:r>
      <w:r>
        <w:rPr>
          <w:spacing w:val="-10"/>
          <w:sz w:val="26"/>
        </w:rPr>
        <w:t>)</w:t>
      </w:r>
    </w:p>
    <w:p w14:paraId="41C9A6DB" w14:textId="77777777" w:rsidR="00CC7573" w:rsidRDefault="00CC7573">
      <w:pPr>
        <w:pStyle w:val="Tekstpodstawowy"/>
        <w:rPr>
          <w:sz w:val="26"/>
        </w:rPr>
      </w:pPr>
    </w:p>
    <w:p w14:paraId="7012EC82" w14:textId="77777777" w:rsidR="00CC7573" w:rsidRDefault="00CC7573">
      <w:pPr>
        <w:pStyle w:val="Tekstpodstawowy"/>
        <w:spacing w:before="110"/>
        <w:rPr>
          <w:sz w:val="26"/>
        </w:rPr>
      </w:pPr>
    </w:p>
    <w:p w14:paraId="210825F9" w14:textId="77777777" w:rsidR="00CC7573" w:rsidRDefault="00000000">
      <w:pPr>
        <w:pStyle w:val="Nagwek2"/>
      </w:pPr>
      <w:r>
        <w:t>Podstawa</w:t>
      </w:r>
      <w:r>
        <w:rPr>
          <w:spacing w:val="12"/>
        </w:rPr>
        <w:t xml:space="preserve"> </w:t>
      </w:r>
      <w:r>
        <w:t>/</w:t>
      </w:r>
      <w:r>
        <w:rPr>
          <w:spacing w:val="11"/>
        </w:rPr>
        <w:t xml:space="preserve"> </w:t>
      </w:r>
      <w:r>
        <w:t>noga</w:t>
      </w:r>
      <w:r>
        <w:rPr>
          <w:spacing w:val="12"/>
        </w:rPr>
        <w:t xml:space="preserve"> </w:t>
      </w:r>
      <w:r>
        <w:rPr>
          <w:spacing w:val="-2"/>
        </w:rPr>
        <w:t>stołu:</w:t>
      </w:r>
    </w:p>
    <w:p w14:paraId="50A586EA" w14:textId="77777777" w:rsidR="00CC7573" w:rsidRDefault="00000000">
      <w:pPr>
        <w:spacing w:before="34"/>
        <w:ind w:left="141"/>
        <w:rPr>
          <w:sz w:val="26"/>
        </w:rPr>
      </w:pPr>
      <w:r>
        <w:rPr>
          <w:sz w:val="26"/>
        </w:rPr>
        <w:t>Konstrukcja</w:t>
      </w:r>
      <w:r>
        <w:rPr>
          <w:spacing w:val="-3"/>
          <w:sz w:val="26"/>
        </w:rPr>
        <w:t xml:space="preserve"> </w:t>
      </w:r>
      <w:r>
        <w:rPr>
          <w:sz w:val="26"/>
        </w:rPr>
        <w:t>centralna</w:t>
      </w:r>
      <w:r>
        <w:rPr>
          <w:spacing w:val="-2"/>
          <w:sz w:val="26"/>
        </w:rPr>
        <w:t xml:space="preserve"> </w:t>
      </w:r>
      <w:r>
        <w:rPr>
          <w:sz w:val="26"/>
        </w:rPr>
        <w:t>(1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noga)</w:t>
      </w:r>
    </w:p>
    <w:p w14:paraId="7935A774" w14:textId="77777777" w:rsidR="00CC7573" w:rsidRDefault="00CC7573">
      <w:pPr>
        <w:pStyle w:val="Tekstpodstawowy"/>
        <w:spacing w:before="79"/>
        <w:rPr>
          <w:sz w:val="26"/>
        </w:rPr>
      </w:pPr>
    </w:p>
    <w:p w14:paraId="1A66154A" w14:textId="77777777" w:rsidR="00CC7573" w:rsidRDefault="00000000">
      <w:pPr>
        <w:pStyle w:val="Nagwek2"/>
      </w:pPr>
      <w:r>
        <w:rPr>
          <w:spacing w:val="-2"/>
        </w:rPr>
        <w:t>Materiał:</w:t>
      </w:r>
    </w:p>
    <w:p w14:paraId="594B6D01" w14:textId="77777777" w:rsidR="00CC7573" w:rsidRDefault="00000000">
      <w:pPr>
        <w:spacing w:before="33" w:line="264" w:lineRule="auto"/>
        <w:ind w:left="141"/>
        <w:rPr>
          <w:sz w:val="26"/>
        </w:rPr>
      </w:pPr>
      <w:r>
        <w:rPr>
          <w:sz w:val="26"/>
        </w:rPr>
        <w:t xml:space="preserve">postument - drewno lite na konstrukcji metal / materiał konstrukcyjny o wysokiej </w:t>
      </w:r>
      <w:r>
        <w:rPr>
          <w:spacing w:val="-2"/>
          <w:sz w:val="26"/>
        </w:rPr>
        <w:t>wytrzymałości</w:t>
      </w:r>
    </w:p>
    <w:p w14:paraId="3DA1B740" w14:textId="77777777" w:rsidR="00CC7573" w:rsidRDefault="00000000">
      <w:pPr>
        <w:spacing w:before="1"/>
        <w:ind w:left="141"/>
        <w:rPr>
          <w:sz w:val="26"/>
        </w:rPr>
      </w:pPr>
      <w:r>
        <w:rPr>
          <w:sz w:val="26"/>
        </w:rPr>
        <w:t>Kolumna</w:t>
      </w:r>
      <w:r>
        <w:rPr>
          <w:spacing w:val="1"/>
          <w:sz w:val="26"/>
        </w:rPr>
        <w:t xml:space="preserve"> </w:t>
      </w:r>
      <w:r>
        <w:rPr>
          <w:sz w:val="26"/>
        </w:rPr>
        <w:t>dekoracyjna</w:t>
      </w:r>
      <w:r>
        <w:rPr>
          <w:spacing w:val="1"/>
          <w:sz w:val="26"/>
        </w:rPr>
        <w:t xml:space="preserve"> </w:t>
      </w:r>
      <w:r>
        <w:rPr>
          <w:sz w:val="26"/>
        </w:rPr>
        <w:t>(np.</w:t>
      </w:r>
      <w:r>
        <w:rPr>
          <w:spacing w:val="2"/>
          <w:sz w:val="26"/>
        </w:rPr>
        <w:t xml:space="preserve"> </w:t>
      </w:r>
      <w:r>
        <w:rPr>
          <w:sz w:val="26"/>
        </w:rPr>
        <w:t>frezowana</w:t>
      </w:r>
      <w:r>
        <w:rPr>
          <w:spacing w:val="1"/>
          <w:sz w:val="26"/>
        </w:rPr>
        <w:t xml:space="preserve"> </w:t>
      </w:r>
      <w:r>
        <w:rPr>
          <w:sz w:val="26"/>
        </w:rPr>
        <w:t>/</w:t>
      </w:r>
      <w:r>
        <w:rPr>
          <w:spacing w:val="1"/>
          <w:sz w:val="26"/>
        </w:rPr>
        <w:t xml:space="preserve"> </w:t>
      </w:r>
      <w:r>
        <w:rPr>
          <w:sz w:val="26"/>
        </w:rPr>
        <w:t>toczona</w:t>
      </w:r>
      <w:r>
        <w:rPr>
          <w:spacing w:val="2"/>
          <w:sz w:val="26"/>
        </w:rPr>
        <w:t xml:space="preserve"> </w:t>
      </w:r>
      <w:r>
        <w:rPr>
          <w:sz w:val="26"/>
        </w:rPr>
        <w:t>/</w:t>
      </w:r>
      <w:r>
        <w:rPr>
          <w:spacing w:val="1"/>
          <w:sz w:val="26"/>
        </w:rPr>
        <w:t xml:space="preserve"> </w:t>
      </w:r>
      <w:r>
        <w:rPr>
          <w:sz w:val="26"/>
        </w:rPr>
        <w:t>spiralna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>forma)</w:t>
      </w:r>
    </w:p>
    <w:p w14:paraId="7FFFDDB3" w14:textId="77777777" w:rsidR="00CC7573" w:rsidRDefault="00000000">
      <w:pPr>
        <w:spacing w:before="31" w:line="264" w:lineRule="auto"/>
        <w:ind w:left="141"/>
        <w:rPr>
          <w:sz w:val="26"/>
        </w:rPr>
      </w:pPr>
      <w:r>
        <w:rPr>
          <w:sz w:val="26"/>
        </w:rPr>
        <w:t>Podstawa dolna stabilizująca (talerzowa / okrągła) zapewniająca równomierne rozłożenie ciężaru</w:t>
      </w:r>
    </w:p>
    <w:p w14:paraId="15E918DC" w14:textId="77777777" w:rsidR="00CC7573" w:rsidRDefault="00CC7573">
      <w:pPr>
        <w:pStyle w:val="Tekstpodstawowy"/>
        <w:spacing w:before="30"/>
        <w:rPr>
          <w:sz w:val="26"/>
        </w:rPr>
      </w:pPr>
    </w:p>
    <w:p w14:paraId="2A6B7B14" w14:textId="77777777" w:rsidR="00CC7573" w:rsidRDefault="00000000">
      <w:pPr>
        <w:spacing w:before="1"/>
        <w:ind w:left="141"/>
        <w:rPr>
          <w:sz w:val="26"/>
        </w:rPr>
      </w:pPr>
      <w:r>
        <w:rPr>
          <w:sz w:val="26"/>
        </w:rPr>
        <w:t>Elementy zabezpieczające</w:t>
      </w:r>
      <w:r>
        <w:rPr>
          <w:spacing w:val="1"/>
          <w:sz w:val="26"/>
        </w:rPr>
        <w:t xml:space="preserve"> </w:t>
      </w:r>
      <w:r>
        <w:rPr>
          <w:sz w:val="26"/>
        </w:rPr>
        <w:t>podłogę</w:t>
      </w:r>
      <w:r>
        <w:rPr>
          <w:spacing w:val="1"/>
          <w:sz w:val="26"/>
        </w:rPr>
        <w:t xml:space="preserve"> </w:t>
      </w:r>
      <w:r>
        <w:rPr>
          <w:sz w:val="26"/>
        </w:rPr>
        <w:t>(stopki</w:t>
      </w:r>
      <w:r>
        <w:rPr>
          <w:spacing w:val="1"/>
          <w:sz w:val="26"/>
        </w:rPr>
        <w:t xml:space="preserve"> </w:t>
      </w:r>
      <w:r>
        <w:rPr>
          <w:sz w:val="26"/>
        </w:rPr>
        <w:t>regulowane lub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>ślizgacze)</w:t>
      </w:r>
    </w:p>
    <w:p w14:paraId="785D68DB" w14:textId="77777777" w:rsidR="00CC7573" w:rsidRDefault="00CC7573">
      <w:pPr>
        <w:pStyle w:val="Tekstpodstawowy"/>
        <w:spacing w:before="79"/>
        <w:rPr>
          <w:sz w:val="26"/>
        </w:rPr>
      </w:pPr>
    </w:p>
    <w:p w14:paraId="328C9B69" w14:textId="77777777" w:rsidR="00CC7573" w:rsidRDefault="00000000">
      <w:pPr>
        <w:pStyle w:val="Nagwek2"/>
      </w:pPr>
      <w:r>
        <w:t>Wysokość</w:t>
      </w:r>
      <w:r>
        <w:rPr>
          <w:spacing w:val="-13"/>
        </w:rPr>
        <w:t xml:space="preserve"> </w:t>
      </w:r>
      <w:r>
        <w:rPr>
          <w:spacing w:val="-2"/>
        </w:rPr>
        <w:t>stołu:</w:t>
      </w:r>
    </w:p>
    <w:p w14:paraId="5732DCBE" w14:textId="77777777" w:rsidR="00CC7573" w:rsidRDefault="00000000">
      <w:pPr>
        <w:spacing w:before="34"/>
        <w:ind w:left="141"/>
        <w:rPr>
          <w:sz w:val="26"/>
        </w:rPr>
      </w:pPr>
      <w:r>
        <w:rPr>
          <w:sz w:val="26"/>
        </w:rPr>
        <w:t>Standardowa</w:t>
      </w:r>
      <w:r>
        <w:rPr>
          <w:spacing w:val="5"/>
          <w:sz w:val="26"/>
        </w:rPr>
        <w:t xml:space="preserve"> </w:t>
      </w:r>
      <w:r>
        <w:rPr>
          <w:sz w:val="26"/>
        </w:rPr>
        <w:t>wysokość</w:t>
      </w:r>
      <w:r>
        <w:rPr>
          <w:spacing w:val="6"/>
          <w:sz w:val="26"/>
        </w:rPr>
        <w:t xml:space="preserve"> </w:t>
      </w:r>
      <w:r>
        <w:rPr>
          <w:sz w:val="26"/>
        </w:rPr>
        <w:t>użytkowa:</w:t>
      </w:r>
      <w:r>
        <w:rPr>
          <w:spacing w:val="6"/>
          <w:sz w:val="26"/>
        </w:rPr>
        <w:t xml:space="preserve"> </w:t>
      </w:r>
      <w:r>
        <w:rPr>
          <w:sz w:val="26"/>
        </w:rPr>
        <w:t>ok.</w:t>
      </w:r>
      <w:r>
        <w:rPr>
          <w:spacing w:val="6"/>
          <w:sz w:val="26"/>
        </w:rPr>
        <w:t xml:space="preserve"> </w:t>
      </w:r>
      <w:r>
        <w:rPr>
          <w:sz w:val="26"/>
        </w:rPr>
        <w:t>74–76</w:t>
      </w:r>
      <w:r>
        <w:rPr>
          <w:spacing w:val="5"/>
          <w:sz w:val="26"/>
        </w:rPr>
        <w:t xml:space="preserve"> </w:t>
      </w:r>
      <w:r>
        <w:rPr>
          <w:spacing w:val="-5"/>
          <w:sz w:val="26"/>
        </w:rPr>
        <w:t>cm</w:t>
      </w:r>
    </w:p>
    <w:p w14:paraId="554B3772" w14:textId="77777777" w:rsidR="00CC7573" w:rsidRDefault="00CC7573">
      <w:pPr>
        <w:pStyle w:val="Tekstpodstawowy"/>
        <w:spacing w:before="79"/>
        <w:rPr>
          <w:sz w:val="26"/>
        </w:rPr>
      </w:pPr>
    </w:p>
    <w:p w14:paraId="419AE2C3" w14:textId="77777777" w:rsidR="00CC7573" w:rsidRDefault="00000000">
      <w:pPr>
        <w:pStyle w:val="Nagwek2"/>
        <w:rPr>
          <w:b w:val="0"/>
        </w:rPr>
      </w:pPr>
      <w:r>
        <w:rPr>
          <w:spacing w:val="-2"/>
        </w:rPr>
        <w:t>Konstrukcja</w:t>
      </w:r>
      <w:r>
        <w:rPr>
          <w:b w:val="0"/>
          <w:spacing w:val="-2"/>
        </w:rPr>
        <w:t>:</w:t>
      </w:r>
    </w:p>
    <w:p w14:paraId="6DFA1E37" w14:textId="77777777" w:rsidR="00CC7573" w:rsidRDefault="00000000">
      <w:pPr>
        <w:spacing w:before="33" w:line="264" w:lineRule="auto"/>
        <w:ind w:left="141" w:right="996"/>
        <w:rPr>
          <w:sz w:val="26"/>
        </w:rPr>
      </w:pPr>
      <w:r>
        <w:rPr>
          <w:sz w:val="26"/>
        </w:rPr>
        <w:t>Stabilna, przystosowana do intensywnego użytkowania komercyjnego Połączenia trwałe, odporne na rozchwianie</w:t>
      </w:r>
    </w:p>
    <w:p w14:paraId="2F6619D8" w14:textId="77777777" w:rsidR="00CC7573" w:rsidRDefault="00CC7573">
      <w:pPr>
        <w:pStyle w:val="Tekstpodstawowy"/>
        <w:spacing w:before="31"/>
        <w:rPr>
          <w:sz w:val="26"/>
        </w:rPr>
      </w:pPr>
    </w:p>
    <w:p w14:paraId="7AFA42AA" w14:textId="77777777" w:rsidR="00CC7573" w:rsidRDefault="00000000">
      <w:pPr>
        <w:spacing w:before="1"/>
        <w:ind w:left="141"/>
        <w:rPr>
          <w:sz w:val="26"/>
        </w:rPr>
      </w:pPr>
      <w:r>
        <w:rPr>
          <w:sz w:val="26"/>
        </w:rPr>
        <w:t>Produkt</w:t>
      </w:r>
      <w:r>
        <w:rPr>
          <w:spacing w:val="9"/>
          <w:sz w:val="26"/>
        </w:rPr>
        <w:t xml:space="preserve"> </w:t>
      </w:r>
      <w:r>
        <w:rPr>
          <w:sz w:val="26"/>
        </w:rPr>
        <w:t>przeznaczony</w:t>
      </w:r>
      <w:r>
        <w:rPr>
          <w:spacing w:val="9"/>
          <w:sz w:val="26"/>
        </w:rPr>
        <w:t xml:space="preserve"> </w:t>
      </w:r>
      <w:r>
        <w:rPr>
          <w:sz w:val="26"/>
        </w:rPr>
        <w:t>do</w:t>
      </w:r>
      <w:r>
        <w:rPr>
          <w:spacing w:val="9"/>
          <w:sz w:val="26"/>
        </w:rPr>
        <w:t xml:space="preserve"> </w:t>
      </w:r>
      <w:r>
        <w:rPr>
          <w:sz w:val="26"/>
        </w:rPr>
        <w:t>eksploatacji</w:t>
      </w:r>
      <w:r>
        <w:rPr>
          <w:spacing w:val="9"/>
          <w:sz w:val="26"/>
        </w:rPr>
        <w:t xml:space="preserve"> </w:t>
      </w:r>
      <w:r>
        <w:rPr>
          <w:sz w:val="26"/>
        </w:rPr>
        <w:t>w</w:t>
      </w:r>
      <w:r>
        <w:rPr>
          <w:spacing w:val="9"/>
          <w:sz w:val="26"/>
        </w:rPr>
        <w:t xml:space="preserve"> </w:t>
      </w:r>
      <w:r>
        <w:rPr>
          <w:sz w:val="26"/>
        </w:rPr>
        <w:t>obiektach</w:t>
      </w:r>
      <w:r>
        <w:rPr>
          <w:spacing w:val="9"/>
          <w:sz w:val="26"/>
        </w:rPr>
        <w:t xml:space="preserve"> </w:t>
      </w:r>
      <w:proofErr w:type="spellStart"/>
      <w:r>
        <w:rPr>
          <w:spacing w:val="-2"/>
          <w:sz w:val="26"/>
        </w:rPr>
        <w:t>HoReCa</w:t>
      </w:r>
      <w:proofErr w:type="spellEnd"/>
    </w:p>
    <w:p w14:paraId="6DDC73BC" w14:textId="77777777" w:rsidR="00CC7573" w:rsidRDefault="00CC7573">
      <w:pPr>
        <w:rPr>
          <w:sz w:val="26"/>
        </w:rPr>
        <w:sectPr w:rsidR="00CC7573">
          <w:type w:val="continuous"/>
          <w:pgSz w:w="11910" w:h="16840"/>
          <w:pgMar w:top="1020" w:right="1133" w:bottom="280" w:left="992" w:header="708" w:footer="708" w:gutter="0"/>
          <w:cols w:space="708"/>
        </w:sectPr>
      </w:pPr>
    </w:p>
    <w:p w14:paraId="3D50D66D" w14:textId="77777777" w:rsidR="00CC7573" w:rsidRDefault="00000000">
      <w:pPr>
        <w:pStyle w:val="Nagwek2"/>
        <w:spacing w:before="97"/>
      </w:pPr>
      <w:r>
        <w:rPr>
          <w:spacing w:val="-2"/>
        </w:rPr>
        <w:lastRenderedPageBreak/>
        <w:t>Kolorystyka:</w:t>
      </w:r>
    </w:p>
    <w:p w14:paraId="613EF96C" w14:textId="77777777" w:rsidR="00CC7573" w:rsidRDefault="00000000">
      <w:pPr>
        <w:spacing w:before="34"/>
        <w:ind w:left="141"/>
        <w:rPr>
          <w:sz w:val="26"/>
        </w:rPr>
      </w:pPr>
      <w:r>
        <w:rPr>
          <w:sz w:val="26"/>
        </w:rPr>
        <w:t>Blat:</w:t>
      </w:r>
      <w:r>
        <w:rPr>
          <w:spacing w:val="6"/>
          <w:sz w:val="26"/>
        </w:rPr>
        <w:t xml:space="preserve"> </w:t>
      </w:r>
      <w:r>
        <w:rPr>
          <w:sz w:val="26"/>
        </w:rPr>
        <w:t>kamień</w:t>
      </w:r>
      <w:r>
        <w:rPr>
          <w:spacing w:val="7"/>
          <w:sz w:val="26"/>
        </w:rPr>
        <w:t xml:space="preserve"> </w:t>
      </w:r>
      <w:r>
        <w:rPr>
          <w:sz w:val="26"/>
        </w:rPr>
        <w:t>w</w:t>
      </w:r>
      <w:r>
        <w:rPr>
          <w:spacing w:val="7"/>
          <w:sz w:val="26"/>
        </w:rPr>
        <w:t xml:space="preserve"> </w:t>
      </w:r>
      <w:r>
        <w:rPr>
          <w:sz w:val="26"/>
        </w:rPr>
        <w:t>odcieniu</w:t>
      </w:r>
      <w:r>
        <w:rPr>
          <w:spacing w:val="7"/>
          <w:sz w:val="26"/>
        </w:rPr>
        <w:t xml:space="preserve"> </w:t>
      </w:r>
      <w:r>
        <w:rPr>
          <w:sz w:val="26"/>
        </w:rPr>
        <w:t>różowo</w:t>
      </w:r>
      <w:r>
        <w:rPr>
          <w:spacing w:val="7"/>
          <w:sz w:val="26"/>
        </w:rPr>
        <w:t xml:space="preserve"> </w:t>
      </w:r>
      <w:r>
        <w:rPr>
          <w:spacing w:val="-2"/>
          <w:sz w:val="26"/>
        </w:rPr>
        <w:t>beżowym</w:t>
      </w:r>
    </w:p>
    <w:p w14:paraId="47F39EAB" w14:textId="77777777" w:rsidR="00CC7573" w:rsidRDefault="00000000">
      <w:pPr>
        <w:spacing w:before="30"/>
        <w:ind w:left="141"/>
        <w:rPr>
          <w:sz w:val="26"/>
        </w:rPr>
      </w:pPr>
      <w:r>
        <w:rPr>
          <w:sz w:val="26"/>
        </w:rPr>
        <w:t>Podstawa:</w:t>
      </w:r>
      <w:r>
        <w:rPr>
          <w:spacing w:val="7"/>
          <w:sz w:val="26"/>
        </w:rPr>
        <w:t xml:space="preserve"> </w:t>
      </w:r>
      <w:r>
        <w:rPr>
          <w:sz w:val="26"/>
        </w:rPr>
        <w:t>kolor</w:t>
      </w:r>
      <w:r>
        <w:rPr>
          <w:spacing w:val="8"/>
          <w:sz w:val="26"/>
        </w:rPr>
        <w:t xml:space="preserve"> </w:t>
      </w:r>
      <w:r>
        <w:rPr>
          <w:sz w:val="26"/>
        </w:rPr>
        <w:t>drewna</w:t>
      </w:r>
      <w:r>
        <w:rPr>
          <w:spacing w:val="8"/>
          <w:sz w:val="26"/>
        </w:rPr>
        <w:t xml:space="preserve"> </w:t>
      </w:r>
      <w:r>
        <w:rPr>
          <w:sz w:val="26"/>
        </w:rPr>
        <w:t>naturalnego</w:t>
      </w:r>
      <w:r>
        <w:rPr>
          <w:spacing w:val="8"/>
          <w:sz w:val="26"/>
        </w:rPr>
        <w:t xml:space="preserve"> </w:t>
      </w:r>
      <w:r>
        <w:rPr>
          <w:sz w:val="26"/>
        </w:rPr>
        <w:t>/</w:t>
      </w:r>
      <w:r>
        <w:rPr>
          <w:spacing w:val="7"/>
          <w:sz w:val="26"/>
        </w:rPr>
        <w:t xml:space="preserve"> </w:t>
      </w:r>
      <w:r>
        <w:rPr>
          <w:sz w:val="26"/>
        </w:rPr>
        <w:t>do</w:t>
      </w:r>
      <w:r>
        <w:rPr>
          <w:spacing w:val="8"/>
          <w:sz w:val="26"/>
        </w:rPr>
        <w:t xml:space="preserve"> </w:t>
      </w:r>
      <w:r>
        <w:rPr>
          <w:spacing w:val="-2"/>
          <w:sz w:val="26"/>
        </w:rPr>
        <w:t>uzgodnienia</w:t>
      </w:r>
    </w:p>
    <w:p w14:paraId="681AD851" w14:textId="77777777" w:rsidR="00CC7573" w:rsidRDefault="00CC7573">
      <w:pPr>
        <w:pStyle w:val="Tekstpodstawowy"/>
        <w:spacing w:before="79"/>
        <w:rPr>
          <w:sz w:val="26"/>
        </w:rPr>
      </w:pPr>
    </w:p>
    <w:p w14:paraId="68E97F3A" w14:textId="77777777" w:rsidR="00CC7573" w:rsidRDefault="00000000">
      <w:pPr>
        <w:pStyle w:val="Nagwek2"/>
        <w:rPr>
          <w:b w:val="0"/>
        </w:rPr>
      </w:pPr>
      <w:r>
        <w:rPr>
          <w:spacing w:val="-2"/>
        </w:rPr>
        <w:t>Przeznaczenie</w:t>
      </w:r>
      <w:r>
        <w:rPr>
          <w:b w:val="0"/>
          <w:spacing w:val="-2"/>
        </w:rPr>
        <w:t>:</w:t>
      </w:r>
    </w:p>
    <w:p w14:paraId="60C2D22C" w14:textId="77777777" w:rsidR="00CC7573" w:rsidRDefault="00000000">
      <w:pPr>
        <w:spacing w:before="34" w:line="264" w:lineRule="auto"/>
        <w:ind w:left="141" w:right="5487"/>
        <w:rPr>
          <w:sz w:val="26"/>
        </w:rPr>
      </w:pPr>
      <w:r>
        <w:rPr>
          <w:sz w:val="26"/>
        </w:rPr>
        <w:t>Restauracje, kawiarnie, Użytkowanie</w:t>
      </w:r>
      <w:r>
        <w:rPr>
          <w:spacing w:val="4"/>
          <w:sz w:val="26"/>
        </w:rPr>
        <w:t xml:space="preserve"> </w:t>
      </w:r>
      <w:r>
        <w:rPr>
          <w:spacing w:val="-2"/>
          <w:sz w:val="26"/>
        </w:rPr>
        <w:t>wewnętrzne</w:t>
      </w:r>
    </w:p>
    <w:p w14:paraId="2D05D6B9" w14:textId="77777777" w:rsidR="00CC7573" w:rsidRDefault="00CC7573">
      <w:pPr>
        <w:pStyle w:val="Tekstpodstawowy"/>
        <w:spacing w:before="50"/>
        <w:rPr>
          <w:sz w:val="26"/>
        </w:rPr>
      </w:pPr>
    </w:p>
    <w:p w14:paraId="540B50E5" w14:textId="77777777" w:rsidR="00CC7573" w:rsidRDefault="00000000">
      <w:pPr>
        <w:pStyle w:val="Nagwek2"/>
      </w:pPr>
      <w:r>
        <w:t>Dodatkowe</w:t>
      </w:r>
      <w:r>
        <w:rPr>
          <w:spacing w:val="27"/>
        </w:rPr>
        <w:t xml:space="preserve"> </w:t>
      </w:r>
      <w:r>
        <w:rPr>
          <w:spacing w:val="-2"/>
        </w:rPr>
        <w:t>wymagania:</w:t>
      </w:r>
    </w:p>
    <w:p w14:paraId="512B4B4A" w14:textId="77777777" w:rsidR="00CC7573" w:rsidRDefault="00000000">
      <w:pPr>
        <w:spacing w:before="33"/>
        <w:ind w:left="141"/>
        <w:rPr>
          <w:sz w:val="26"/>
        </w:rPr>
      </w:pPr>
      <w:r>
        <w:rPr>
          <w:sz w:val="26"/>
        </w:rPr>
        <w:t>Produkt</w:t>
      </w:r>
      <w:r>
        <w:rPr>
          <w:spacing w:val="7"/>
          <w:sz w:val="26"/>
        </w:rPr>
        <w:t xml:space="preserve"> </w:t>
      </w:r>
      <w:r>
        <w:rPr>
          <w:sz w:val="26"/>
        </w:rPr>
        <w:t>fabrycznie</w:t>
      </w:r>
      <w:r>
        <w:rPr>
          <w:spacing w:val="8"/>
          <w:sz w:val="26"/>
        </w:rPr>
        <w:t xml:space="preserve"> </w:t>
      </w:r>
      <w:r>
        <w:rPr>
          <w:spacing w:val="-4"/>
          <w:sz w:val="26"/>
        </w:rPr>
        <w:t>nowy</w:t>
      </w:r>
    </w:p>
    <w:p w14:paraId="04F43785" w14:textId="77777777" w:rsidR="00CC7573" w:rsidRDefault="00000000">
      <w:pPr>
        <w:spacing w:before="31"/>
        <w:ind w:left="141"/>
        <w:rPr>
          <w:sz w:val="26"/>
        </w:rPr>
      </w:pPr>
      <w:r>
        <w:rPr>
          <w:sz w:val="26"/>
        </w:rPr>
        <w:t>Powierzchnie</w:t>
      </w:r>
      <w:r>
        <w:rPr>
          <w:spacing w:val="2"/>
          <w:sz w:val="26"/>
        </w:rPr>
        <w:t xml:space="preserve"> </w:t>
      </w:r>
      <w:r>
        <w:rPr>
          <w:sz w:val="26"/>
        </w:rPr>
        <w:t>łatwe</w:t>
      </w:r>
      <w:r>
        <w:rPr>
          <w:spacing w:val="2"/>
          <w:sz w:val="26"/>
        </w:rPr>
        <w:t xml:space="preserve"> </w:t>
      </w:r>
      <w:r>
        <w:rPr>
          <w:sz w:val="26"/>
        </w:rPr>
        <w:t>do</w:t>
      </w:r>
      <w:r>
        <w:rPr>
          <w:spacing w:val="2"/>
          <w:sz w:val="26"/>
        </w:rPr>
        <w:t xml:space="preserve"> </w:t>
      </w:r>
      <w:r>
        <w:rPr>
          <w:sz w:val="26"/>
        </w:rPr>
        <w:t>utrzymania</w:t>
      </w:r>
      <w:r>
        <w:rPr>
          <w:spacing w:val="3"/>
          <w:sz w:val="26"/>
        </w:rPr>
        <w:t xml:space="preserve"> </w:t>
      </w:r>
      <w:r>
        <w:rPr>
          <w:sz w:val="26"/>
        </w:rPr>
        <w:t>w</w:t>
      </w:r>
      <w:r>
        <w:rPr>
          <w:spacing w:val="2"/>
          <w:sz w:val="26"/>
        </w:rPr>
        <w:t xml:space="preserve"> </w:t>
      </w:r>
      <w:r>
        <w:rPr>
          <w:spacing w:val="-2"/>
          <w:sz w:val="26"/>
        </w:rPr>
        <w:t>czystości</w:t>
      </w:r>
    </w:p>
    <w:p w14:paraId="2802906E" w14:textId="77777777" w:rsidR="00CC7573" w:rsidRDefault="00000000">
      <w:pPr>
        <w:spacing w:before="30"/>
        <w:ind w:left="141"/>
        <w:rPr>
          <w:sz w:val="26"/>
        </w:rPr>
      </w:pPr>
      <w:r>
        <w:rPr>
          <w:sz w:val="26"/>
        </w:rPr>
        <w:t>Brak</w:t>
      </w:r>
      <w:r>
        <w:rPr>
          <w:spacing w:val="3"/>
          <w:sz w:val="26"/>
        </w:rPr>
        <w:t xml:space="preserve"> </w:t>
      </w:r>
      <w:r>
        <w:rPr>
          <w:sz w:val="26"/>
        </w:rPr>
        <w:t>ostrych</w:t>
      </w:r>
      <w:r>
        <w:rPr>
          <w:spacing w:val="4"/>
          <w:sz w:val="26"/>
        </w:rPr>
        <w:t xml:space="preserve"> </w:t>
      </w:r>
      <w:r>
        <w:rPr>
          <w:sz w:val="26"/>
        </w:rPr>
        <w:t>krawędzi</w:t>
      </w:r>
      <w:r>
        <w:rPr>
          <w:spacing w:val="3"/>
          <w:sz w:val="26"/>
        </w:rPr>
        <w:t xml:space="preserve"> </w:t>
      </w:r>
      <w:r>
        <w:rPr>
          <w:sz w:val="26"/>
        </w:rPr>
        <w:t>(bezpieczeństwo</w:t>
      </w:r>
      <w:r>
        <w:rPr>
          <w:spacing w:val="4"/>
          <w:sz w:val="26"/>
        </w:rPr>
        <w:t xml:space="preserve"> </w:t>
      </w:r>
      <w:r>
        <w:rPr>
          <w:spacing w:val="-2"/>
          <w:sz w:val="26"/>
        </w:rPr>
        <w:t>użytkowników)</w:t>
      </w:r>
    </w:p>
    <w:p w14:paraId="056B9EC3" w14:textId="77777777" w:rsidR="00CC7573" w:rsidRDefault="00CC7573">
      <w:pPr>
        <w:pStyle w:val="Tekstpodstawowy"/>
        <w:rPr>
          <w:sz w:val="26"/>
        </w:rPr>
      </w:pPr>
    </w:p>
    <w:p w14:paraId="0CB6474E" w14:textId="77777777" w:rsidR="00CC7573" w:rsidRDefault="00CC7573">
      <w:pPr>
        <w:pStyle w:val="Tekstpodstawowy"/>
        <w:rPr>
          <w:sz w:val="26"/>
        </w:rPr>
      </w:pPr>
    </w:p>
    <w:p w14:paraId="47DA321C" w14:textId="77777777" w:rsidR="00CC7573" w:rsidRDefault="00CC7573">
      <w:pPr>
        <w:pStyle w:val="Tekstpodstawowy"/>
        <w:rPr>
          <w:sz w:val="26"/>
        </w:rPr>
      </w:pPr>
    </w:p>
    <w:p w14:paraId="18C12D8C" w14:textId="77777777" w:rsidR="00CC7573" w:rsidRDefault="00CC7573">
      <w:pPr>
        <w:pStyle w:val="Tekstpodstawowy"/>
        <w:rPr>
          <w:sz w:val="26"/>
        </w:rPr>
      </w:pPr>
    </w:p>
    <w:p w14:paraId="45FD1160" w14:textId="77777777" w:rsidR="00CC7573" w:rsidRDefault="00CC7573">
      <w:pPr>
        <w:pStyle w:val="Tekstpodstawowy"/>
        <w:rPr>
          <w:sz w:val="26"/>
        </w:rPr>
      </w:pPr>
    </w:p>
    <w:p w14:paraId="18906E96" w14:textId="77777777" w:rsidR="00CC7573" w:rsidRDefault="00CC7573">
      <w:pPr>
        <w:pStyle w:val="Tekstpodstawowy"/>
        <w:spacing w:before="54"/>
        <w:rPr>
          <w:sz w:val="26"/>
        </w:rPr>
      </w:pPr>
    </w:p>
    <w:p w14:paraId="77EF3ABE" w14:textId="7DF33FF0" w:rsidR="00CC7573" w:rsidRDefault="00000000">
      <w:pPr>
        <w:pStyle w:val="Nagwek1"/>
        <w:spacing w:line="266" w:lineRule="auto"/>
      </w:pPr>
      <w:bookmarkStart w:id="0" w:name="Krzesło_użytkowe_do_przestrzeni_gastrono"/>
      <w:bookmarkEnd w:id="0"/>
      <w:r>
        <w:t xml:space="preserve">Krzesło użytkowe do przestrzeni gastronomicznych / </w:t>
      </w:r>
      <w:r>
        <w:rPr>
          <w:spacing w:val="-2"/>
          <w:w w:val="105"/>
        </w:rPr>
        <w:t>hotelowych</w:t>
      </w:r>
      <w:r>
        <w:rPr>
          <w:spacing w:val="-22"/>
          <w:w w:val="105"/>
        </w:rPr>
        <w:t xml:space="preserve"> </w:t>
      </w:r>
      <w:r>
        <w:rPr>
          <w:spacing w:val="-2"/>
          <w:w w:val="105"/>
        </w:rPr>
        <w:t>/</w:t>
      </w:r>
      <w:r>
        <w:rPr>
          <w:spacing w:val="-22"/>
          <w:w w:val="105"/>
        </w:rPr>
        <w:t xml:space="preserve"> </w:t>
      </w:r>
      <w:r>
        <w:rPr>
          <w:spacing w:val="-2"/>
          <w:w w:val="105"/>
        </w:rPr>
        <w:t>konferencyjnych.</w:t>
      </w:r>
      <w:r w:rsidR="006839BE">
        <w:rPr>
          <w:spacing w:val="-2"/>
          <w:w w:val="105"/>
        </w:rPr>
        <w:t xml:space="preserve">- 1 zestaw = 25 szt. </w:t>
      </w:r>
    </w:p>
    <w:p w14:paraId="781200AB" w14:textId="77777777" w:rsidR="00CC7573" w:rsidRDefault="00CC7573">
      <w:pPr>
        <w:pStyle w:val="Tekstpodstawowy"/>
      </w:pPr>
    </w:p>
    <w:p w14:paraId="27C3F9BD" w14:textId="77777777" w:rsidR="00CC7573" w:rsidRDefault="00CC7573">
      <w:pPr>
        <w:pStyle w:val="Tekstpodstawowy"/>
        <w:spacing w:before="27"/>
      </w:pPr>
    </w:p>
    <w:p w14:paraId="66C87082" w14:textId="485D4F8A" w:rsidR="006839BE" w:rsidRDefault="006839BE">
      <w:pPr>
        <w:pStyle w:val="Tekstpodstawowy"/>
        <w:spacing w:before="27"/>
      </w:pPr>
      <w:r>
        <w:rPr>
          <w:noProof/>
        </w:rPr>
        <mc:AlternateContent>
          <mc:Choice Requires="wps">
            <w:drawing>
              <wp:inline distT="0" distB="0" distL="0" distR="0" wp14:anchorId="6F15DF53" wp14:editId="352554A3">
                <wp:extent cx="304800" cy="304800"/>
                <wp:effectExtent l="0" t="0" r="0" b="0"/>
                <wp:docPr id="793235399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A3C7F7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EB7BB38" wp14:editId="018E3A40">
            <wp:extent cx="2752725" cy="3943350"/>
            <wp:effectExtent l="0" t="0" r="9525" b="0"/>
            <wp:docPr id="21403711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94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986B07" w14:textId="77777777" w:rsidR="006839BE" w:rsidRDefault="006839BE">
      <w:pPr>
        <w:pStyle w:val="Tekstpodstawowy"/>
        <w:spacing w:before="27"/>
      </w:pPr>
    </w:p>
    <w:p w14:paraId="2B4EFB6A" w14:textId="77777777" w:rsidR="006839BE" w:rsidRDefault="006839BE">
      <w:pPr>
        <w:pStyle w:val="Tekstpodstawowy"/>
        <w:spacing w:before="27"/>
      </w:pPr>
    </w:p>
    <w:p w14:paraId="4D460CB2" w14:textId="77777777" w:rsidR="006839BE" w:rsidRDefault="006839BE">
      <w:pPr>
        <w:pStyle w:val="Tekstpodstawowy"/>
        <w:spacing w:before="27"/>
      </w:pPr>
    </w:p>
    <w:p w14:paraId="2B97936B" w14:textId="77777777" w:rsidR="006839BE" w:rsidRDefault="006839BE">
      <w:pPr>
        <w:pStyle w:val="Tekstpodstawowy"/>
        <w:spacing w:before="27"/>
      </w:pPr>
    </w:p>
    <w:p w14:paraId="298D651A" w14:textId="77777777" w:rsidR="006839BE" w:rsidRDefault="006839BE">
      <w:pPr>
        <w:pStyle w:val="Tekstpodstawowy"/>
        <w:spacing w:before="27"/>
      </w:pPr>
    </w:p>
    <w:p w14:paraId="2450A28D" w14:textId="77777777" w:rsidR="00CC7573" w:rsidRDefault="00000000">
      <w:pPr>
        <w:pStyle w:val="Nagwek3"/>
      </w:pPr>
      <w:r>
        <w:lastRenderedPageBreak/>
        <w:t>Opis</w:t>
      </w:r>
      <w:r>
        <w:rPr>
          <w:spacing w:val="-6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rPr>
          <w:spacing w:val="-2"/>
        </w:rPr>
        <w:t>zamówienia</w:t>
      </w:r>
    </w:p>
    <w:p w14:paraId="4478BB5D" w14:textId="77777777" w:rsidR="00CC7573" w:rsidRDefault="00CC7573">
      <w:pPr>
        <w:pStyle w:val="Tekstpodstawowy"/>
        <w:spacing w:before="66"/>
        <w:rPr>
          <w:b/>
        </w:rPr>
      </w:pPr>
    </w:p>
    <w:p w14:paraId="66B8A4D7" w14:textId="77777777" w:rsidR="00CC7573" w:rsidRDefault="00000000">
      <w:pPr>
        <w:pStyle w:val="Tekstpodstawowy"/>
        <w:spacing w:line="271" w:lineRule="auto"/>
        <w:ind w:left="141"/>
      </w:pPr>
      <w:r>
        <w:t xml:space="preserve">Krzesło / fotel drewniany do przestrzeni gastronomicznych i użyteczności publicznej Przedmiotem zamówienia jest </w:t>
      </w:r>
      <w:r>
        <w:rPr>
          <w:b/>
        </w:rPr>
        <w:t>krzesło (fotel) z podłokietnikami</w:t>
      </w:r>
      <w:r>
        <w:t>, przeznaczone do użytkowania w obiektach gastronomicznych, hotelowych oraz innych przestrzeniach użyteczności publicznej, takich jak restauracje, kawiarnie, sale konsumpcyjne, lobby, poczekalnie lub przestrzenie reprezentacyjne.</w:t>
      </w:r>
    </w:p>
    <w:p w14:paraId="5498C5F0" w14:textId="77777777" w:rsidR="00CC7573" w:rsidRDefault="00000000">
      <w:pPr>
        <w:pStyle w:val="Tekstpodstawowy"/>
        <w:spacing w:before="18" w:line="268" w:lineRule="auto"/>
        <w:ind w:left="141" w:right="112"/>
      </w:pPr>
      <w:r>
        <w:t xml:space="preserve">Produkt powinien posiadać </w:t>
      </w:r>
      <w:r>
        <w:rPr>
          <w:b/>
        </w:rPr>
        <w:t>konstrukcję drewnianą</w:t>
      </w:r>
      <w:r>
        <w:t>, wykonaną z litego drewna liściastego (np. bukowego lub równoważnego), zapewniającą odpowiednią trwałość, stabilność oraz odporność na intensywne użytkowanie. Elementy konstrukcyjne krzesła powinny być wykonane w technologii gięcia drewna lub technologii równoważnej, gwarantującej wysoką wytrzymałość mechaniczną oraz estetyczne wykończenie.</w:t>
      </w:r>
    </w:p>
    <w:p w14:paraId="03EE6F5E" w14:textId="77777777" w:rsidR="00CC7573" w:rsidRDefault="00CC7573">
      <w:pPr>
        <w:pStyle w:val="Tekstpodstawowy"/>
        <w:spacing w:line="268" w:lineRule="auto"/>
        <w:sectPr w:rsidR="00CC7573">
          <w:pgSz w:w="11910" w:h="16840"/>
          <w:pgMar w:top="1320" w:right="1133" w:bottom="280" w:left="992" w:header="708" w:footer="708" w:gutter="0"/>
          <w:cols w:space="708"/>
        </w:sectPr>
      </w:pPr>
    </w:p>
    <w:p w14:paraId="6D332131" w14:textId="77777777" w:rsidR="00CC7573" w:rsidRDefault="00000000" w:rsidP="006839BE">
      <w:pPr>
        <w:pStyle w:val="Nagwek3"/>
        <w:spacing w:before="92"/>
        <w:ind w:left="0"/>
      </w:pPr>
      <w:r>
        <w:lastRenderedPageBreak/>
        <w:t>Minimalne wymagania funkcjonalno-</w:t>
      </w:r>
      <w:r>
        <w:rPr>
          <w:spacing w:val="-2"/>
        </w:rPr>
        <w:t>techniczne:</w:t>
      </w:r>
    </w:p>
    <w:p w14:paraId="5D8D4FE8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before="54" w:line="290" w:lineRule="auto"/>
        <w:ind w:right="421"/>
        <w:rPr>
          <w:sz w:val="24"/>
        </w:rPr>
      </w:pPr>
      <w:r>
        <w:rPr>
          <w:sz w:val="24"/>
        </w:rPr>
        <w:t xml:space="preserve">konstrukcja nośna w całości drewniana, stabilna, przeznaczona do użytkowania </w:t>
      </w:r>
      <w:r>
        <w:rPr>
          <w:spacing w:val="-2"/>
          <w:sz w:val="24"/>
        </w:rPr>
        <w:t>komercyjnego,</w:t>
      </w:r>
    </w:p>
    <w:p w14:paraId="113F61E8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before="12"/>
        <w:rPr>
          <w:sz w:val="24"/>
        </w:rPr>
      </w:pPr>
      <w:r>
        <w:rPr>
          <w:sz w:val="24"/>
        </w:rPr>
        <w:t>obecność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podłokietników</w:t>
      </w:r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zwiększających</w:t>
      </w:r>
      <w:r>
        <w:rPr>
          <w:spacing w:val="11"/>
          <w:sz w:val="24"/>
        </w:rPr>
        <w:t xml:space="preserve"> </w:t>
      </w:r>
      <w:r>
        <w:rPr>
          <w:sz w:val="24"/>
        </w:rPr>
        <w:t>komfort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użytkowania,</w:t>
      </w:r>
    </w:p>
    <w:p w14:paraId="479BC6F7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before="55"/>
        <w:rPr>
          <w:sz w:val="24"/>
        </w:rPr>
      </w:pPr>
      <w:r>
        <w:rPr>
          <w:sz w:val="24"/>
        </w:rPr>
        <w:t>ergonomicznie</w:t>
      </w:r>
      <w:r>
        <w:rPr>
          <w:spacing w:val="2"/>
          <w:sz w:val="24"/>
        </w:rPr>
        <w:t xml:space="preserve"> </w:t>
      </w:r>
      <w:r>
        <w:rPr>
          <w:sz w:val="24"/>
        </w:rPr>
        <w:t>wyprofilowane</w:t>
      </w:r>
      <w:r>
        <w:rPr>
          <w:spacing w:val="3"/>
          <w:sz w:val="24"/>
        </w:rPr>
        <w:t xml:space="preserve"> </w:t>
      </w:r>
      <w:r>
        <w:rPr>
          <w:sz w:val="24"/>
        </w:rPr>
        <w:t>oparcie</w:t>
      </w:r>
      <w:r>
        <w:rPr>
          <w:spacing w:val="3"/>
          <w:sz w:val="24"/>
        </w:rPr>
        <w:t xml:space="preserve"> </w:t>
      </w:r>
      <w:r>
        <w:rPr>
          <w:sz w:val="24"/>
        </w:rPr>
        <w:t>oraz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siedzisko,</w:t>
      </w:r>
    </w:p>
    <w:p w14:paraId="3E2CC8B9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before="49" w:line="290" w:lineRule="auto"/>
        <w:ind w:right="799"/>
        <w:rPr>
          <w:sz w:val="24"/>
        </w:rPr>
      </w:pPr>
      <w:r>
        <w:rPr>
          <w:sz w:val="24"/>
        </w:rPr>
        <w:t>siedzisko w wersji twardej lub z możliwością zastosowania wykończenia alternatywnego (np. tapicerowanego lub z innego materiału równoważnego),</w:t>
      </w:r>
    </w:p>
    <w:p w14:paraId="571D36A0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line="290" w:lineRule="auto"/>
        <w:ind w:right="518"/>
        <w:rPr>
          <w:sz w:val="24"/>
        </w:rPr>
      </w:pPr>
      <w:r>
        <w:rPr>
          <w:sz w:val="24"/>
        </w:rPr>
        <w:t>powierzchnia zabezpieczona lakierem, bejcą lub innym trwałym wykończeniem odpornym na ścieranie i łatwym w utrzymaniu czystości,</w:t>
      </w:r>
    </w:p>
    <w:p w14:paraId="16C574AA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line="290" w:lineRule="auto"/>
        <w:ind w:right="559"/>
        <w:rPr>
          <w:sz w:val="24"/>
        </w:rPr>
      </w:pPr>
      <w:r>
        <w:rPr>
          <w:sz w:val="24"/>
        </w:rPr>
        <w:t xml:space="preserve">możliwość wyboru wybarwienia drewna z palety producenta lub w standardzie </w:t>
      </w:r>
      <w:r>
        <w:rPr>
          <w:spacing w:val="-2"/>
          <w:sz w:val="24"/>
        </w:rPr>
        <w:t>naturalnym,</w:t>
      </w:r>
    </w:p>
    <w:p w14:paraId="30195DBF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line="290" w:lineRule="auto"/>
        <w:ind w:right="1"/>
        <w:rPr>
          <w:sz w:val="24"/>
        </w:rPr>
      </w:pPr>
      <w:r>
        <w:rPr>
          <w:sz w:val="24"/>
        </w:rPr>
        <w:t xml:space="preserve">przystosowanie do wielokrotnego użytkowania w przestrzeniach o dużym natężeniu </w:t>
      </w:r>
      <w:r>
        <w:rPr>
          <w:spacing w:val="-2"/>
          <w:sz w:val="24"/>
        </w:rPr>
        <w:t>ruchu.</w:t>
      </w:r>
    </w:p>
    <w:p w14:paraId="582E46DF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line="290" w:lineRule="auto"/>
        <w:ind w:right="1232"/>
        <w:rPr>
          <w:sz w:val="24"/>
        </w:rPr>
      </w:pPr>
      <w:r>
        <w:rPr>
          <w:sz w:val="24"/>
        </w:rPr>
        <w:t xml:space="preserve">Tkanina obiciowa odporna na ścieranie (min. 60 000 cykli </w:t>
      </w:r>
      <w:proofErr w:type="spellStart"/>
      <w:r>
        <w:rPr>
          <w:sz w:val="24"/>
        </w:rPr>
        <w:t>Martindale</w:t>
      </w:r>
      <w:proofErr w:type="spellEnd"/>
      <w:r>
        <w:rPr>
          <w:sz w:val="24"/>
        </w:rPr>
        <w:t xml:space="preserve"> lub </w:t>
      </w:r>
      <w:r>
        <w:rPr>
          <w:spacing w:val="-2"/>
          <w:sz w:val="24"/>
        </w:rPr>
        <w:t>równoważna)</w:t>
      </w:r>
    </w:p>
    <w:p w14:paraId="0261B4BA" w14:textId="77777777" w:rsidR="00CC7573" w:rsidRDefault="00000000">
      <w:pPr>
        <w:ind w:left="141"/>
        <w:rPr>
          <w:sz w:val="24"/>
        </w:rPr>
      </w:pPr>
      <w:r>
        <w:rPr>
          <w:b/>
          <w:sz w:val="24"/>
        </w:rPr>
        <w:t>Kolor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tapicerki: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uzgodnienia</w:t>
      </w:r>
      <w:r>
        <w:rPr>
          <w:spacing w:val="3"/>
          <w:sz w:val="24"/>
        </w:rPr>
        <w:t xml:space="preserve"> </w:t>
      </w:r>
      <w:r>
        <w:rPr>
          <w:sz w:val="24"/>
        </w:rPr>
        <w:t>(np.</w:t>
      </w:r>
      <w:r>
        <w:rPr>
          <w:spacing w:val="3"/>
          <w:sz w:val="24"/>
        </w:rPr>
        <w:t xml:space="preserve"> </w:t>
      </w:r>
      <w:r>
        <w:rPr>
          <w:sz w:val="24"/>
        </w:rPr>
        <w:t>odcienie</w:t>
      </w:r>
      <w:r>
        <w:rPr>
          <w:spacing w:val="3"/>
          <w:sz w:val="24"/>
        </w:rPr>
        <w:t xml:space="preserve"> </w:t>
      </w:r>
      <w:r>
        <w:rPr>
          <w:sz w:val="24"/>
        </w:rPr>
        <w:t>różu</w:t>
      </w:r>
      <w:r>
        <w:rPr>
          <w:spacing w:val="4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bordo</w:t>
      </w:r>
      <w:r>
        <w:rPr>
          <w:spacing w:val="3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inny</w:t>
      </w:r>
      <w:r>
        <w:rPr>
          <w:spacing w:val="3"/>
          <w:sz w:val="24"/>
        </w:rPr>
        <w:t xml:space="preserve"> </w:t>
      </w:r>
      <w:r>
        <w:rPr>
          <w:sz w:val="24"/>
        </w:rPr>
        <w:t>wg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projektu)</w:t>
      </w:r>
    </w:p>
    <w:p w14:paraId="795F03A1" w14:textId="77777777" w:rsidR="00CC7573" w:rsidRDefault="00CC7573">
      <w:pPr>
        <w:pStyle w:val="Tekstpodstawowy"/>
      </w:pPr>
    </w:p>
    <w:p w14:paraId="4D1B434E" w14:textId="77777777" w:rsidR="00CC7573" w:rsidRDefault="00CC7573">
      <w:pPr>
        <w:pStyle w:val="Tekstpodstawowy"/>
        <w:spacing w:before="77"/>
      </w:pPr>
    </w:p>
    <w:p w14:paraId="29F1F602" w14:textId="77777777" w:rsidR="00CC7573" w:rsidRDefault="00000000">
      <w:pPr>
        <w:pStyle w:val="Nagwek3"/>
      </w:pPr>
      <w:r>
        <w:t>Parametry</w:t>
      </w:r>
      <w:r>
        <w:rPr>
          <w:spacing w:val="9"/>
        </w:rPr>
        <w:t xml:space="preserve"> </w:t>
      </w:r>
      <w:r>
        <w:t>użytkowe</w:t>
      </w:r>
      <w:r>
        <w:rPr>
          <w:spacing w:val="10"/>
        </w:rPr>
        <w:t xml:space="preserve"> </w:t>
      </w:r>
      <w:r>
        <w:rPr>
          <w:spacing w:val="-2"/>
        </w:rPr>
        <w:t>(orientacyjne):</w:t>
      </w:r>
    </w:p>
    <w:p w14:paraId="42776911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before="55"/>
        <w:rPr>
          <w:sz w:val="24"/>
        </w:rPr>
      </w:pPr>
      <w:r>
        <w:rPr>
          <w:sz w:val="24"/>
        </w:rPr>
        <w:t xml:space="preserve">wysokość siedziska: ok. 450–470 </w:t>
      </w:r>
      <w:r>
        <w:rPr>
          <w:spacing w:val="-5"/>
          <w:sz w:val="24"/>
        </w:rPr>
        <w:t>mm,</w:t>
      </w:r>
    </w:p>
    <w:p w14:paraId="7A068FCF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before="50"/>
        <w:rPr>
          <w:sz w:val="24"/>
        </w:rPr>
      </w:pPr>
      <w:r>
        <w:rPr>
          <w:sz w:val="24"/>
        </w:rPr>
        <w:t>wysokość</w:t>
      </w:r>
      <w:r>
        <w:rPr>
          <w:spacing w:val="6"/>
          <w:sz w:val="24"/>
        </w:rPr>
        <w:t xml:space="preserve"> </w:t>
      </w:r>
      <w:r>
        <w:rPr>
          <w:sz w:val="24"/>
        </w:rPr>
        <w:t>całkowita:</w:t>
      </w:r>
      <w:r>
        <w:rPr>
          <w:spacing w:val="7"/>
          <w:sz w:val="24"/>
        </w:rPr>
        <w:t xml:space="preserve"> </w:t>
      </w:r>
      <w:r>
        <w:rPr>
          <w:sz w:val="24"/>
        </w:rPr>
        <w:t>ok.</w:t>
      </w:r>
      <w:r>
        <w:rPr>
          <w:spacing w:val="7"/>
          <w:sz w:val="24"/>
        </w:rPr>
        <w:t xml:space="preserve"> </w:t>
      </w:r>
      <w:r>
        <w:rPr>
          <w:sz w:val="24"/>
        </w:rPr>
        <w:t>800–850</w:t>
      </w:r>
      <w:r>
        <w:rPr>
          <w:spacing w:val="7"/>
          <w:sz w:val="24"/>
        </w:rPr>
        <w:t xml:space="preserve"> </w:t>
      </w:r>
      <w:r>
        <w:rPr>
          <w:spacing w:val="-5"/>
          <w:sz w:val="24"/>
        </w:rPr>
        <w:t>mm,</w:t>
      </w:r>
    </w:p>
    <w:p w14:paraId="68C7E1D9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before="50"/>
        <w:rPr>
          <w:sz w:val="24"/>
        </w:rPr>
      </w:pPr>
      <w:r>
        <w:rPr>
          <w:sz w:val="24"/>
        </w:rPr>
        <w:t>szerokość</w:t>
      </w:r>
      <w:r>
        <w:rPr>
          <w:spacing w:val="7"/>
          <w:sz w:val="24"/>
        </w:rPr>
        <w:t xml:space="preserve"> </w:t>
      </w:r>
      <w:r>
        <w:rPr>
          <w:sz w:val="24"/>
        </w:rPr>
        <w:t>i</w:t>
      </w:r>
      <w:r>
        <w:rPr>
          <w:spacing w:val="8"/>
          <w:sz w:val="24"/>
        </w:rPr>
        <w:t xml:space="preserve"> </w:t>
      </w:r>
      <w:r>
        <w:rPr>
          <w:sz w:val="24"/>
        </w:rPr>
        <w:t>głębokość</w:t>
      </w:r>
      <w:r>
        <w:rPr>
          <w:spacing w:val="7"/>
          <w:sz w:val="24"/>
        </w:rPr>
        <w:t xml:space="preserve"> </w:t>
      </w:r>
      <w:r>
        <w:rPr>
          <w:sz w:val="24"/>
        </w:rPr>
        <w:t>zapewniające</w:t>
      </w:r>
      <w:r>
        <w:rPr>
          <w:spacing w:val="8"/>
          <w:sz w:val="24"/>
        </w:rPr>
        <w:t xml:space="preserve"> </w:t>
      </w:r>
      <w:r>
        <w:rPr>
          <w:sz w:val="24"/>
        </w:rPr>
        <w:t>komfortowe</w:t>
      </w:r>
      <w:r>
        <w:rPr>
          <w:spacing w:val="8"/>
          <w:sz w:val="24"/>
        </w:rPr>
        <w:t xml:space="preserve"> </w:t>
      </w:r>
      <w:r>
        <w:rPr>
          <w:sz w:val="24"/>
        </w:rPr>
        <w:t>użytkowanie</w:t>
      </w:r>
      <w:r>
        <w:rPr>
          <w:spacing w:val="7"/>
          <w:sz w:val="24"/>
        </w:rPr>
        <w:t xml:space="preserve"> </w:t>
      </w:r>
      <w:r>
        <w:rPr>
          <w:sz w:val="24"/>
        </w:rPr>
        <w:t>przez</w:t>
      </w:r>
      <w:r>
        <w:rPr>
          <w:spacing w:val="8"/>
          <w:sz w:val="24"/>
        </w:rPr>
        <w:t xml:space="preserve"> </w:t>
      </w:r>
      <w:r>
        <w:rPr>
          <w:sz w:val="24"/>
        </w:rPr>
        <w:t>osoby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dorosłe,</w:t>
      </w:r>
    </w:p>
    <w:p w14:paraId="5730202A" w14:textId="77777777" w:rsidR="00CC7573" w:rsidRDefault="00000000">
      <w:pPr>
        <w:pStyle w:val="Akapitzlist"/>
        <w:numPr>
          <w:ilvl w:val="0"/>
          <w:numId w:val="1"/>
        </w:numPr>
        <w:tabs>
          <w:tab w:val="left" w:pos="820"/>
        </w:tabs>
        <w:spacing w:before="49" w:line="290" w:lineRule="auto"/>
        <w:ind w:right="354"/>
        <w:rPr>
          <w:sz w:val="24"/>
        </w:rPr>
      </w:pPr>
      <w:r>
        <w:rPr>
          <w:sz w:val="24"/>
        </w:rPr>
        <w:t xml:space="preserve">masa jednostkowa umożliwiająca swobodne przestawianie mebla przez obsługę </w:t>
      </w:r>
      <w:r>
        <w:rPr>
          <w:spacing w:val="-2"/>
          <w:sz w:val="24"/>
        </w:rPr>
        <w:t>lokalu.</w:t>
      </w:r>
    </w:p>
    <w:p w14:paraId="6C4EDF65" w14:textId="77777777" w:rsidR="00CC7573" w:rsidRDefault="00CC7573">
      <w:pPr>
        <w:pStyle w:val="Tekstpodstawowy"/>
        <w:spacing w:before="60"/>
      </w:pPr>
    </w:p>
    <w:p w14:paraId="28DD145D" w14:textId="77777777" w:rsidR="00CC7573" w:rsidRDefault="00000000">
      <w:pPr>
        <w:pStyle w:val="Tekstpodstawowy"/>
        <w:spacing w:before="1"/>
        <w:ind w:left="141"/>
      </w:pPr>
      <w:r>
        <w:rPr>
          <w:spacing w:val="-2"/>
        </w:rPr>
        <w:t>Zastosowanie:</w:t>
      </w:r>
    </w:p>
    <w:p w14:paraId="4462F233" w14:textId="77777777" w:rsidR="00CC7573" w:rsidRDefault="00000000">
      <w:pPr>
        <w:spacing w:before="77" w:line="307" w:lineRule="auto"/>
        <w:ind w:left="141"/>
        <w:rPr>
          <w:sz w:val="24"/>
        </w:rPr>
      </w:pPr>
      <w:r>
        <w:rPr>
          <w:sz w:val="24"/>
        </w:rPr>
        <w:t xml:space="preserve">Krzesło przeznaczone jest do użytkowania jako </w:t>
      </w:r>
      <w:r>
        <w:rPr>
          <w:b/>
          <w:sz w:val="24"/>
        </w:rPr>
        <w:t xml:space="preserve">element stałego wyposażenia </w:t>
      </w:r>
      <w:proofErr w:type="spellStart"/>
      <w:r>
        <w:rPr>
          <w:b/>
          <w:sz w:val="24"/>
        </w:rPr>
        <w:t>sal</w:t>
      </w:r>
      <w:proofErr w:type="spellEnd"/>
      <w:r>
        <w:rPr>
          <w:b/>
          <w:sz w:val="24"/>
        </w:rPr>
        <w:t xml:space="preserve"> konsumpcyjnych i przestrzeni publicznych</w:t>
      </w:r>
      <w:r>
        <w:rPr>
          <w:sz w:val="24"/>
        </w:rPr>
        <w:t xml:space="preserve">, w szczególności przy stołach gastronomicznych, kawiarnianych lub konferencyjnych. Produkt powinien łączyć </w:t>
      </w:r>
      <w:r>
        <w:rPr>
          <w:b/>
          <w:sz w:val="24"/>
        </w:rPr>
        <w:t>walory estetyczne z wysoką trwałością eksploatacyjną</w:t>
      </w:r>
      <w:r>
        <w:rPr>
          <w:sz w:val="24"/>
        </w:rPr>
        <w:t>, spełniając wymagania funkcjonalne obiektów komercyjnych.</w:t>
      </w:r>
    </w:p>
    <w:p w14:paraId="22F27422" w14:textId="77777777" w:rsidR="00CC7573" w:rsidRDefault="00000000">
      <w:pPr>
        <w:pStyle w:val="Tekstpodstawowy"/>
        <w:spacing w:before="3" w:line="295" w:lineRule="auto"/>
        <w:ind w:left="141"/>
      </w:pPr>
      <w:r>
        <w:t xml:space="preserve">Zamówienie dopuszcza zastosowanie </w:t>
      </w:r>
      <w:r>
        <w:rPr>
          <w:b/>
        </w:rPr>
        <w:t>rozwiązań równoważnych</w:t>
      </w:r>
      <w:r>
        <w:t>, pod warunkiem spełnienia powyższych parametrów technicznych, funkcjonalnych i jakościowych.</w:t>
      </w:r>
    </w:p>
    <w:sectPr w:rsidR="00CC7573">
      <w:pgSz w:w="11910" w:h="16840"/>
      <w:pgMar w:top="1040" w:right="1133" w:bottom="280" w:left="99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E856A9"/>
    <w:multiLevelType w:val="hybridMultilevel"/>
    <w:tmpl w:val="C2D4EE98"/>
    <w:lvl w:ilvl="0" w:tplc="03D2110A">
      <w:numFmt w:val="bullet"/>
      <w:lvlText w:val="•"/>
      <w:lvlJc w:val="left"/>
      <w:pPr>
        <w:ind w:left="820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1"/>
        <w:sz w:val="24"/>
        <w:szCs w:val="24"/>
        <w:lang w:val="pl-PL" w:eastAsia="en-US" w:bidi="ar-SA"/>
      </w:rPr>
    </w:lvl>
    <w:lvl w:ilvl="1" w:tplc="EE640B3C">
      <w:numFmt w:val="bullet"/>
      <w:lvlText w:val="•"/>
      <w:lvlJc w:val="left"/>
      <w:pPr>
        <w:ind w:left="1716" w:hanging="459"/>
      </w:pPr>
      <w:rPr>
        <w:rFonts w:hint="default"/>
        <w:lang w:val="pl-PL" w:eastAsia="en-US" w:bidi="ar-SA"/>
      </w:rPr>
    </w:lvl>
    <w:lvl w:ilvl="2" w:tplc="664CD2AA">
      <w:numFmt w:val="bullet"/>
      <w:lvlText w:val="•"/>
      <w:lvlJc w:val="left"/>
      <w:pPr>
        <w:ind w:left="2612" w:hanging="459"/>
      </w:pPr>
      <w:rPr>
        <w:rFonts w:hint="default"/>
        <w:lang w:val="pl-PL" w:eastAsia="en-US" w:bidi="ar-SA"/>
      </w:rPr>
    </w:lvl>
    <w:lvl w:ilvl="3" w:tplc="39060E3E">
      <w:numFmt w:val="bullet"/>
      <w:lvlText w:val="•"/>
      <w:lvlJc w:val="left"/>
      <w:pPr>
        <w:ind w:left="3508" w:hanging="459"/>
      </w:pPr>
      <w:rPr>
        <w:rFonts w:hint="default"/>
        <w:lang w:val="pl-PL" w:eastAsia="en-US" w:bidi="ar-SA"/>
      </w:rPr>
    </w:lvl>
    <w:lvl w:ilvl="4" w:tplc="D57A364C">
      <w:numFmt w:val="bullet"/>
      <w:lvlText w:val="•"/>
      <w:lvlJc w:val="left"/>
      <w:pPr>
        <w:ind w:left="4404" w:hanging="459"/>
      </w:pPr>
      <w:rPr>
        <w:rFonts w:hint="default"/>
        <w:lang w:val="pl-PL" w:eastAsia="en-US" w:bidi="ar-SA"/>
      </w:rPr>
    </w:lvl>
    <w:lvl w:ilvl="5" w:tplc="866ECB64">
      <w:numFmt w:val="bullet"/>
      <w:lvlText w:val="•"/>
      <w:lvlJc w:val="left"/>
      <w:pPr>
        <w:ind w:left="5300" w:hanging="459"/>
      </w:pPr>
      <w:rPr>
        <w:rFonts w:hint="default"/>
        <w:lang w:val="pl-PL" w:eastAsia="en-US" w:bidi="ar-SA"/>
      </w:rPr>
    </w:lvl>
    <w:lvl w:ilvl="6" w:tplc="304E97A0">
      <w:numFmt w:val="bullet"/>
      <w:lvlText w:val="•"/>
      <w:lvlJc w:val="left"/>
      <w:pPr>
        <w:ind w:left="6196" w:hanging="459"/>
      </w:pPr>
      <w:rPr>
        <w:rFonts w:hint="default"/>
        <w:lang w:val="pl-PL" w:eastAsia="en-US" w:bidi="ar-SA"/>
      </w:rPr>
    </w:lvl>
    <w:lvl w:ilvl="7" w:tplc="4B5EB882">
      <w:numFmt w:val="bullet"/>
      <w:lvlText w:val="•"/>
      <w:lvlJc w:val="left"/>
      <w:pPr>
        <w:ind w:left="7092" w:hanging="459"/>
      </w:pPr>
      <w:rPr>
        <w:rFonts w:hint="default"/>
        <w:lang w:val="pl-PL" w:eastAsia="en-US" w:bidi="ar-SA"/>
      </w:rPr>
    </w:lvl>
    <w:lvl w:ilvl="8" w:tplc="F680297C">
      <w:numFmt w:val="bullet"/>
      <w:lvlText w:val="•"/>
      <w:lvlJc w:val="left"/>
      <w:pPr>
        <w:ind w:left="7988" w:hanging="459"/>
      </w:pPr>
      <w:rPr>
        <w:rFonts w:hint="default"/>
        <w:lang w:val="pl-PL" w:eastAsia="en-US" w:bidi="ar-SA"/>
      </w:rPr>
    </w:lvl>
  </w:abstractNum>
  <w:num w:numId="1" w16cid:durableId="1452432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7573"/>
    <w:rsid w:val="00476DD9"/>
    <w:rsid w:val="006839BE"/>
    <w:rsid w:val="006B65C7"/>
    <w:rsid w:val="00CC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D6A5F"/>
  <w15:docId w15:val="{DBED7932-6C03-46B2-95A3-28A352097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ind w:left="141"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uiPriority w:val="9"/>
    <w:unhideWhenUsed/>
    <w:qFormat/>
    <w:pPr>
      <w:ind w:left="141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0" w:hanging="459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471</Words>
  <Characters>3540</Characters>
  <Application>Microsoft Office Word</Application>
  <DocSecurity>0</DocSecurity>
  <Lines>126</Lines>
  <Paragraphs>64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krzesła i stoły</dc:title>
  <cp:lastModifiedBy>Ewa Pawowska</cp:lastModifiedBy>
  <cp:revision>3</cp:revision>
  <dcterms:created xsi:type="dcterms:W3CDTF">2026-02-02T23:42:00Z</dcterms:created>
  <dcterms:modified xsi:type="dcterms:W3CDTF">2026-02-03T00:02:00Z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2026-01-30T00:00:00Z</vt:filetime>
  </property>
  <property fmtid="{D5CDD505-2E9C-101B-9397-08002B2CF9AE}" pid="3" name="Creator">
    <vt:lpwstr>Pages</vt:lpwstr>
  </property>
  <property fmtid="{D5CDD505-2E9C-101B-9397-08002B2CF9AE}" pid="4" name="LastSaved">
    <vt:filetime>2026-02-02T00:00:00Z</vt:filetime>
  </property>
  <property fmtid="{D5CDD505-2E9C-101B-9397-08002B2CF9AE}" pid="5" name="Producer">
    <vt:lpwstr>macOS Wersja 13.7.8 (kompilacja 22H730) Quartz PDFContext</vt:lpwstr>
  </property>
</Properties>
</file>